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A6A54" w:rsidRPr="00DA6A54" w:rsidRDefault="00DA6A54" w:rsidP="00DA6A54">
      <w:pPr>
        <w:shd w:val="clear" w:color="auto" w:fill="FFFFFF"/>
        <w:spacing w:after="300" w:line="600" w:lineRule="atLeast"/>
        <w:outlineLvl w:val="0"/>
        <w:rPr>
          <w:rFonts w:ascii="Segoe UI" w:eastAsia="Times New Roman" w:hAnsi="Segoe UI" w:cs="Segoe UI"/>
          <w:b/>
          <w:bCs/>
          <w:spacing w:val="5"/>
          <w:kern w:val="36"/>
          <w:sz w:val="54"/>
          <w:szCs w:val="54"/>
          <w:lang w:eastAsia="ru-RU"/>
        </w:rPr>
      </w:pPr>
      <w:r w:rsidRPr="00DA6A54">
        <w:rPr>
          <w:rFonts w:ascii="Segoe UI" w:eastAsia="Times New Roman" w:hAnsi="Segoe UI" w:cs="Segoe UI"/>
          <w:b/>
          <w:bCs/>
          <w:spacing w:val="5"/>
          <w:kern w:val="36"/>
          <w:sz w:val="54"/>
          <w:szCs w:val="54"/>
          <w:lang w:eastAsia="ru-RU"/>
        </w:rPr>
        <w:t>Таблица умножения в одной формуле! (Часть 2)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Всегда удивляет красивая цифровая закономерность в таблице умножения на 9:</w:t>
      </w:r>
    </w:p>
    <w:p w:rsidR="00DA6A54" w:rsidRPr="00DA6A54" w:rsidRDefault="00DA6A54" w:rsidP="00DA6A54">
      <w:pPr>
        <w:shd w:val="clear" w:color="auto" w:fill="FFFFFF"/>
        <w:spacing w:after="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noProof/>
          <w:sz w:val="26"/>
          <w:szCs w:val="26"/>
          <w:lang w:eastAsia="ru-RU"/>
        </w:rPr>
        <w:drawing>
          <wp:inline distT="0" distB="0" distL="0" distR="0" wp14:anchorId="7C12AF6C" wp14:editId="49E3A54A">
            <wp:extent cx="4838700" cy="4774184"/>
            <wp:effectExtent l="0" t="0" r="0" b="7620"/>
            <wp:docPr id="11" name="Рисунок 11" descr="Умножение н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Умножение на 9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673" cy="4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A54" w:rsidRPr="00DA6A54" w:rsidRDefault="00DA6A54" w:rsidP="00DA6A54">
      <w:pPr>
        <w:shd w:val="clear" w:color="auto" w:fill="FFFFFF"/>
        <w:spacing w:line="270" w:lineRule="atLeast"/>
        <w:rPr>
          <w:rFonts w:ascii="Segoe UI" w:eastAsia="Times New Roman" w:hAnsi="Segoe UI" w:cs="Segoe UI"/>
          <w:sz w:val="21"/>
          <w:szCs w:val="21"/>
          <w:lang w:eastAsia="ru-RU"/>
        </w:rPr>
      </w:pPr>
      <w:r w:rsidRPr="00DA6A54">
        <w:rPr>
          <w:rFonts w:ascii="Segoe UI" w:eastAsia="Times New Roman" w:hAnsi="Segoe UI" w:cs="Segoe UI"/>
          <w:sz w:val="21"/>
          <w:szCs w:val="21"/>
          <w:lang w:eastAsia="ru-RU"/>
        </w:rPr>
        <w:t>Умножение на 9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И именно благодаря этому, наверное, появился алгоритм умножения на 9 на пальцах рук: держим руки перед собой ладошками к себе, загибаем нужный палец (множитель), считываем десятки (слева) единицы (справа) и получаем результат. Наши пальцы в этом случае выступают в роли счётных палочек, которые всегда при нас. В Интернете много материала на эту тему.</w:t>
      </w:r>
    </w:p>
    <w:p w:rsidR="00DA6A54" w:rsidRPr="00DA6A54" w:rsidRDefault="00DA6A54" w:rsidP="00DA6A54">
      <w:pPr>
        <w:shd w:val="clear" w:color="auto" w:fill="FFFFFF"/>
        <w:spacing w:after="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noProof/>
          <w:sz w:val="26"/>
          <w:szCs w:val="26"/>
          <w:lang w:eastAsia="ru-RU"/>
        </w:rPr>
        <w:lastRenderedPageBreak/>
        <w:drawing>
          <wp:inline distT="0" distB="0" distL="0" distR="0" wp14:anchorId="73E0B180" wp14:editId="6D4DDE0D">
            <wp:extent cx="5591175" cy="4351798"/>
            <wp:effectExtent l="0" t="0" r="0" b="0"/>
            <wp:docPr id="12" name="Рисунок 12" descr="Умножение на 9 с использованием 10 пальцев двух ру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Умножение на 9 с использованием 10 пальцев двух рук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457" cy="4362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A54" w:rsidRPr="00DA6A54" w:rsidRDefault="00DA6A54" w:rsidP="00DA6A54">
      <w:pPr>
        <w:shd w:val="clear" w:color="auto" w:fill="FFFFFF"/>
        <w:spacing w:line="270" w:lineRule="atLeast"/>
        <w:rPr>
          <w:rFonts w:ascii="Segoe UI" w:eastAsia="Times New Roman" w:hAnsi="Segoe UI" w:cs="Segoe UI"/>
          <w:sz w:val="21"/>
          <w:szCs w:val="21"/>
          <w:lang w:eastAsia="ru-RU"/>
        </w:rPr>
      </w:pPr>
      <w:r w:rsidRPr="00DA6A54">
        <w:rPr>
          <w:rFonts w:ascii="Segoe UI" w:eastAsia="Times New Roman" w:hAnsi="Segoe UI" w:cs="Segoe UI"/>
          <w:sz w:val="21"/>
          <w:szCs w:val="21"/>
          <w:lang w:eastAsia="ru-RU"/>
        </w:rPr>
        <w:t>Умножение на 9 с использованием 10 пальцев двух рук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Оказывается такую же красивую </w:t>
      </w:r>
      <w:r w:rsidRPr="00DA6A54">
        <w:rPr>
          <w:rFonts w:ascii="Segoe UI" w:eastAsia="Times New Roman" w:hAnsi="Segoe UI" w:cs="Segoe UI"/>
          <w:i/>
          <w:iCs/>
          <w:sz w:val="26"/>
          <w:szCs w:val="26"/>
          <w:lang w:eastAsia="ru-RU"/>
        </w:rPr>
        <w:t>закономерность в цифрах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 можно наблюдать и при умножении на 8, и при умножении на 7, и при умножении на 6 ... !!!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Давайте посмотрим на следующую таблицу:</w:t>
      </w:r>
    </w:p>
    <w:p w:rsidR="00DA6A54" w:rsidRPr="00DA6A54" w:rsidRDefault="00DA6A54" w:rsidP="00DA6A54">
      <w:pPr>
        <w:shd w:val="clear" w:color="auto" w:fill="FFFFFF"/>
        <w:spacing w:after="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noProof/>
          <w:sz w:val="26"/>
          <w:szCs w:val="26"/>
          <w:lang w:eastAsia="ru-RU"/>
        </w:rPr>
        <w:drawing>
          <wp:inline distT="0" distB="0" distL="0" distR="0" wp14:anchorId="0E0671AA" wp14:editId="54C36DD6">
            <wp:extent cx="3914775" cy="2788797"/>
            <wp:effectExtent l="0" t="0" r="0" b="0"/>
            <wp:docPr id="13" name="Рисунок 13" descr="Таблица умножения - новое необычное представление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Таблица умножения - новое необычное представление!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9078" cy="280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A54" w:rsidRPr="00DA6A54" w:rsidRDefault="00DA6A54" w:rsidP="00DA6A54">
      <w:pPr>
        <w:shd w:val="clear" w:color="auto" w:fill="FFFFFF"/>
        <w:spacing w:line="270" w:lineRule="atLeast"/>
        <w:rPr>
          <w:rFonts w:ascii="Segoe UI" w:eastAsia="Times New Roman" w:hAnsi="Segoe UI" w:cs="Segoe UI"/>
          <w:sz w:val="21"/>
          <w:szCs w:val="21"/>
          <w:lang w:eastAsia="ru-RU"/>
        </w:rPr>
      </w:pPr>
      <w:r w:rsidRPr="00DA6A54">
        <w:rPr>
          <w:rFonts w:ascii="Segoe UI" w:eastAsia="Times New Roman" w:hAnsi="Segoe UI" w:cs="Segoe UI"/>
          <w:sz w:val="21"/>
          <w:szCs w:val="21"/>
          <w:lang w:eastAsia="ru-RU"/>
        </w:rPr>
        <w:t>Таблица умножения - новое необычное представление!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lastRenderedPageBreak/>
        <w:t>Умножение на 9 - этот столбик нам уже знаком.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Умножение на 8, и на 7, и на 6 ... - циферки также бегут вверх и вниз красиво и последовательно!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Но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 ... каждый столбик в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своей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 системе счисления (смотрите самую верхнюю строчку, там квадратик с индексом указывает в какой системе счисления столбик):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умножение на 9 - в привычной нам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десятичной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 системе счисления,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умножение на 8 - в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 девятеричной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,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умножение на 7 - в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 восьмеричной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,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Умножение на 6 - в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 семеричной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 и т.д.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Чувствуете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закономерность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?! (9 -&gt;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10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, 8 -&gt;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9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, 7 -&gt;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8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, 6 -&gt;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7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)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Вот такая здесь </w:t>
      </w:r>
      <w:r w:rsidRPr="00DA6A54">
        <w:rPr>
          <w:rFonts w:ascii="Segoe UI" w:eastAsia="Times New Roman" w:hAnsi="Segoe UI" w:cs="Segoe UI"/>
          <w:i/>
          <w:iCs/>
          <w:sz w:val="26"/>
          <w:szCs w:val="26"/>
          <w:lang w:eastAsia="ru-RU"/>
        </w:rPr>
        <w:t>магия цифр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: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все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 эти табличные значения, несмотря на то, что они в </w:t>
      </w:r>
      <w:r w:rsidRPr="00DA6A54">
        <w:rPr>
          <w:rFonts w:ascii="Segoe UI" w:eastAsia="Times New Roman" w:hAnsi="Segoe UI" w:cs="Segoe UI"/>
          <w:i/>
          <w:iCs/>
          <w:sz w:val="26"/>
          <w:szCs w:val="26"/>
          <w:lang w:eastAsia="ru-RU"/>
        </w:rPr>
        <w:t>различных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 системах счисления, можно вычислить по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одной и той же формуле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: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m * n = 10 * ( n - 1 ) + ( m - ( n - 1 ) )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Не стоит напрягаться и долго рассматривать эту формулу. Вот как мы находим значения по этой формуле, просто осмыслите </w:t>
      </w:r>
      <w:r w:rsidRPr="00DA6A54">
        <w:rPr>
          <w:rFonts w:ascii="Segoe UI" w:eastAsia="Times New Roman" w:hAnsi="Segoe UI" w:cs="Segoe UI"/>
          <w:i/>
          <w:iCs/>
          <w:sz w:val="26"/>
          <w:szCs w:val="26"/>
          <w:lang w:eastAsia="ru-RU"/>
        </w:rPr>
        <w:t>манипуляции с цифрами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: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(с девяткой см. выше на самой первой картинке)</w:t>
      </w:r>
    </w:p>
    <w:p w:rsidR="00DA6A54" w:rsidRPr="00DA6A54" w:rsidRDefault="00DA6A54" w:rsidP="00DA6A54">
      <w:pPr>
        <w:shd w:val="clear" w:color="auto" w:fill="FFFFFF"/>
        <w:spacing w:after="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noProof/>
          <w:sz w:val="26"/>
          <w:szCs w:val="26"/>
          <w:lang w:eastAsia="ru-RU"/>
        </w:rPr>
        <w:drawing>
          <wp:inline distT="0" distB="0" distL="0" distR="0" wp14:anchorId="28434B78" wp14:editId="23B7716E">
            <wp:extent cx="5410200" cy="1302957"/>
            <wp:effectExtent l="0" t="0" r="0" b="0"/>
            <wp:docPr id="14" name="Рисунок 14" descr="Единый алгоритм для вычисления произведений из таблицы умнож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Единый алгоритм для вычисления произведений из таблицы умножения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1024" cy="131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A54" w:rsidRPr="00DA6A54" w:rsidRDefault="00DA6A54" w:rsidP="00DA6A54">
      <w:pPr>
        <w:shd w:val="clear" w:color="auto" w:fill="FFFFFF"/>
        <w:spacing w:line="270" w:lineRule="atLeast"/>
        <w:rPr>
          <w:rFonts w:ascii="Segoe UI" w:eastAsia="Times New Roman" w:hAnsi="Segoe UI" w:cs="Segoe UI"/>
          <w:sz w:val="21"/>
          <w:szCs w:val="21"/>
          <w:lang w:eastAsia="ru-RU"/>
        </w:rPr>
      </w:pPr>
      <w:r w:rsidRPr="00DA6A54">
        <w:rPr>
          <w:rFonts w:ascii="Segoe UI" w:eastAsia="Times New Roman" w:hAnsi="Segoe UI" w:cs="Segoe UI"/>
          <w:sz w:val="21"/>
          <w:szCs w:val="21"/>
          <w:lang w:eastAsia="ru-RU"/>
        </w:rPr>
        <w:t>Единый алгоритм для вычисления произведений из таблицы умножения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Важно: на первом месте должен стоять б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о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льший множитель (это облегчает вычисления)!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lastRenderedPageBreak/>
        <w:t>Конечно, нас не устраивает то, что 8 * 4 = 35, хотя с учётом девятеричной системы счисления всё правильно. Переведём девятеричное число 35 в десятичное: 3 *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9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 +5 = 32 !!!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Аналогично можно сказать и про другие примеры: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7 * 6 = 52 (5 *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8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 + 2 = 42 !!!)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6 * 6 = 51 (5 *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7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 + 1 = 36 !!!)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Не пугайтесь систем счисления и формул! Вам в конечном итоге они и не понадобятся! Так вот чтобы разрулить эту ситуацию и всё привести к привычной нам десятичной системе счисления нам понадобится</w:t>
      </w:r>
    </w:p>
    <w:p w:rsidR="00DA6A54" w:rsidRPr="00DA6A54" w:rsidRDefault="00DA6A54" w:rsidP="00DA6A54">
      <w:pPr>
        <w:shd w:val="clear" w:color="auto" w:fill="FFFFFF"/>
        <w:spacing w:after="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noProof/>
          <w:sz w:val="26"/>
          <w:szCs w:val="26"/>
          <w:lang w:eastAsia="ru-RU"/>
        </w:rPr>
        <w:drawing>
          <wp:inline distT="0" distB="0" distL="0" distR="0" wp14:anchorId="38B303B9" wp14:editId="618A8DD2">
            <wp:extent cx="5686425" cy="1221769"/>
            <wp:effectExtent l="0" t="0" r="0" b="0"/>
            <wp:docPr id="15" name="Рисунок 15" descr="Формула выведена 15 марта 2025 г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Формула выведена 15 марта 2025 года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556" cy="1245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A54" w:rsidRPr="00DA6A54" w:rsidRDefault="00DA6A54" w:rsidP="00DA6A54">
      <w:pPr>
        <w:shd w:val="clear" w:color="auto" w:fill="FFFFFF"/>
        <w:spacing w:line="270" w:lineRule="atLeast"/>
        <w:rPr>
          <w:rFonts w:ascii="Segoe UI" w:eastAsia="Times New Roman" w:hAnsi="Segoe UI" w:cs="Segoe UI"/>
          <w:sz w:val="21"/>
          <w:szCs w:val="21"/>
          <w:lang w:eastAsia="ru-RU"/>
        </w:rPr>
      </w:pPr>
      <w:r w:rsidRPr="00DA6A54">
        <w:rPr>
          <w:rFonts w:ascii="Segoe UI" w:eastAsia="Times New Roman" w:hAnsi="Segoe UI" w:cs="Segoe UI"/>
          <w:sz w:val="21"/>
          <w:szCs w:val="21"/>
          <w:lang w:eastAsia="ru-RU"/>
        </w:rPr>
        <w:t>Формула выведена 15 марта 2025 года</w:t>
      </w:r>
    </w:p>
    <w:p w:rsid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В формуле есть интересное вычитаемое: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( n - 1 ) * ( 9 - m )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, которое как раз и корректирует ответ из любой системы счисления в десятичную. Заметим, что в случае с девяткой (m=9) этот довесок равен нулю.</w:t>
      </w:r>
    </w:p>
    <w:p w:rsidR="00DA6A54" w:rsidRDefault="00DA6A54">
      <w:pPr>
        <w:rPr>
          <w:rFonts w:ascii="Segoe UI" w:eastAsia="Times New Roman" w:hAnsi="Segoe UI" w:cs="Segoe UI"/>
          <w:sz w:val="26"/>
          <w:szCs w:val="26"/>
          <w:lang w:eastAsia="ru-RU"/>
        </w:rPr>
      </w:pPr>
      <w:r>
        <w:rPr>
          <w:rFonts w:ascii="Segoe UI" w:eastAsia="Times New Roman" w:hAnsi="Segoe UI" w:cs="Segoe UI"/>
          <w:sz w:val="26"/>
          <w:szCs w:val="26"/>
          <w:lang w:eastAsia="ru-RU"/>
        </w:rPr>
        <w:br w:type="page"/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Вы, наверное, уже догадались, что на пальцах можно представить не только умножение на 9. Здесь всё точно также как и с девяткой, только для умножения на 8 нужно </w:t>
      </w:r>
      <w:r w:rsidRPr="00DA6A54">
        <w:rPr>
          <w:rFonts w:ascii="Segoe UI" w:eastAsia="Times New Roman" w:hAnsi="Segoe UI" w:cs="Segoe UI"/>
          <w:i/>
          <w:iCs/>
          <w:sz w:val="26"/>
          <w:szCs w:val="26"/>
          <w:lang w:eastAsia="ru-RU"/>
        </w:rPr>
        <w:t>оставить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9</w:t>
      </w:r>
      <w:r w:rsidRPr="00DA6A54">
        <w:rPr>
          <w:rFonts w:ascii="Segoe UI" w:eastAsia="Times New Roman" w:hAnsi="Segoe UI" w:cs="Segoe UI"/>
          <w:i/>
          <w:iCs/>
          <w:sz w:val="26"/>
          <w:szCs w:val="26"/>
          <w:lang w:eastAsia="ru-RU"/>
        </w:rPr>
        <w:t> пальчиков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! Поэтому большой палец правой руки загибаем (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один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 загнутый палец - на картинках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1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 голубым цветом), он работать не будет, но в вычислениях будет помогать! При умножении на 8 мы всё делаем также как и при умножении на 9, но от считанного результата отнимаем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количество десятков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 (количество десятков показано зелёным цветом):</w:t>
      </w:r>
    </w:p>
    <w:p w:rsidR="00DA6A54" w:rsidRPr="00DA6A54" w:rsidRDefault="00DA6A54" w:rsidP="00DA6A54">
      <w:pPr>
        <w:shd w:val="clear" w:color="auto" w:fill="FFFFFF"/>
        <w:spacing w:after="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noProof/>
          <w:sz w:val="26"/>
          <w:szCs w:val="26"/>
          <w:lang w:eastAsia="ru-RU"/>
        </w:rPr>
        <w:drawing>
          <wp:inline distT="0" distB="0" distL="0" distR="0" wp14:anchorId="46A2B4D6" wp14:editId="2608249C">
            <wp:extent cx="5219700" cy="6189368"/>
            <wp:effectExtent l="0" t="0" r="0" b="1905"/>
            <wp:docPr id="16" name="Рисунок 16" descr="Умножение на 8 с использованием 10 пальцев двух ру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Умножение на 8 с использованием 10 пальцев двух рук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581" cy="6215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A54" w:rsidRPr="00DA6A54" w:rsidRDefault="00DA6A54" w:rsidP="00DA6A54">
      <w:pPr>
        <w:shd w:val="clear" w:color="auto" w:fill="FFFFFF"/>
        <w:spacing w:line="270" w:lineRule="atLeast"/>
        <w:rPr>
          <w:rFonts w:ascii="Segoe UI" w:eastAsia="Times New Roman" w:hAnsi="Segoe UI" w:cs="Segoe UI"/>
          <w:sz w:val="21"/>
          <w:szCs w:val="21"/>
          <w:lang w:eastAsia="ru-RU"/>
        </w:rPr>
      </w:pPr>
      <w:r w:rsidRPr="00DA6A54">
        <w:rPr>
          <w:rFonts w:ascii="Segoe UI" w:eastAsia="Times New Roman" w:hAnsi="Segoe UI" w:cs="Segoe UI"/>
          <w:sz w:val="21"/>
          <w:szCs w:val="21"/>
          <w:lang w:eastAsia="ru-RU"/>
        </w:rPr>
        <w:t>Умножение на 8 с использованием 10 пальцев двух рук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lastRenderedPageBreak/>
        <w:t>Для умножения на 7 нужно </w:t>
      </w:r>
      <w:r w:rsidRPr="00DA6A54">
        <w:rPr>
          <w:rFonts w:ascii="Segoe UI" w:eastAsia="Times New Roman" w:hAnsi="Segoe UI" w:cs="Segoe UI"/>
          <w:i/>
          <w:iCs/>
          <w:sz w:val="26"/>
          <w:szCs w:val="26"/>
          <w:lang w:eastAsia="ru-RU"/>
        </w:rPr>
        <w:t>оставить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8</w:t>
      </w:r>
      <w:r w:rsidRPr="00DA6A54">
        <w:rPr>
          <w:rFonts w:ascii="Segoe UI" w:eastAsia="Times New Roman" w:hAnsi="Segoe UI" w:cs="Segoe UI"/>
          <w:i/>
          <w:iCs/>
          <w:sz w:val="26"/>
          <w:szCs w:val="26"/>
          <w:lang w:eastAsia="ru-RU"/>
        </w:rPr>
        <w:t> пальчиков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! Поэтому большой и указательный пальцы правой руки загибаем (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два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 загнутых пальца - на картинках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2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 голубым цветом), они работать не будут, но в вычислениях будут помогать! При умножении на 7 мы всё делаем также как и при умножении на 9, но от считанного результата отнимаем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удвоенное количество десятков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 (количество десятков показано зелёным цветом):</w:t>
      </w:r>
    </w:p>
    <w:p w:rsidR="00DA6A54" w:rsidRPr="00DA6A54" w:rsidRDefault="00DA6A54" w:rsidP="00DA6A54">
      <w:pPr>
        <w:shd w:val="clear" w:color="auto" w:fill="FFFFFF"/>
        <w:spacing w:after="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noProof/>
          <w:sz w:val="26"/>
          <w:szCs w:val="26"/>
          <w:lang w:eastAsia="ru-RU"/>
        </w:rPr>
        <w:drawing>
          <wp:inline distT="0" distB="0" distL="0" distR="0" wp14:anchorId="6B004D68" wp14:editId="26A46938">
            <wp:extent cx="5682155" cy="4943475"/>
            <wp:effectExtent l="0" t="0" r="0" b="0"/>
            <wp:docPr id="17" name="Рисунок 17" descr="Умножение на 7 с использованием 10 пальцев двух ру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Умножение на 7 с использованием 10 пальцев двух рук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060" cy="4966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A54" w:rsidRPr="00DA6A54" w:rsidRDefault="00DA6A54" w:rsidP="00DA6A54">
      <w:pPr>
        <w:shd w:val="clear" w:color="auto" w:fill="FFFFFF"/>
        <w:spacing w:line="270" w:lineRule="atLeast"/>
        <w:rPr>
          <w:rFonts w:ascii="Segoe UI" w:eastAsia="Times New Roman" w:hAnsi="Segoe UI" w:cs="Segoe UI"/>
          <w:sz w:val="21"/>
          <w:szCs w:val="21"/>
          <w:lang w:eastAsia="ru-RU"/>
        </w:rPr>
      </w:pPr>
      <w:r w:rsidRPr="00DA6A54">
        <w:rPr>
          <w:rFonts w:ascii="Segoe UI" w:eastAsia="Times New Roman" w:hAnsi="Segoe UI" w:cs="Segoe UI"/>
          <w:sz w:val="21"/>
          <w:szCs w:val="21"/>
          <w:lang w:eastAsia="ru-RU"/>
        </w:rPr>
        <w:t>Умножение на 7 с использованием 10 пальцев двух рук</w:t>
      </w:r>
    </w:p>
    <w:p w:rsidR="00DA6A54" w:rsidRDefault="00DA6A54">
      <w:pPr>
        <w:rPr>
          <w:rFonts w:ascii="Segoe UI" w:eastAsia="Times New Roman" w:hAnsi="Segoe UI" w:cs="Segoe UI"/>
          <w:sz w:val="26"/>
          <w:szCs w:val="26"/>
          <w:lang w:eastAsia="ru-RU"/>
        </w:rPr>
      </w:pPr>
      <w:r>
        <w:rPr>
          <w:rFonts w:ascii="Segoe UI" w:eastAsia="Times New Roman" w:hAnsi="Segoe UI" w:cs="Segoe UI"/>
          <w:sz w:val="26"/>
          <w:szCs w:val="26"/>
          <w:lang w:eastAsia="ru-RU"/>
        </w:rPr>
        <w:br w:type="page"/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lastRenderedPageBreak/>
        <w:t>Для умножения на 6 нужно </w:t>
      </w:r>
      <w:r w:rsidRPr="00DA6A54">
        <w:rPr>
          <w:rFonts w:ascii="Segoe UI" w:eastAsia="Times New Roman" w:hAnsi="Segoe UI" w:cs="Segoe UI"/>
          <w:i/>
          <w:iCs/>
          <w:sz w:val="26"/>
          <w:szCs w:val="26"/>
          <w:lang w:eastAsia="ru-RU"/>
        </w:rPr>
        <w:t>оставить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7</w:t>
      </w:r>
      <w:r w:rsidRPr="00DA6A54">
        <w:rPr>
          <w:rFonts w:ascii="Segoe UI" w:eastAsia="Times New Roman" w:hAnsi="Segoe UI" w:cs="Segoe UI"/>
          <w:i/>
          <w:iCs/>
          <w:sz w:val="26"/>
          <w:szCs w:val="26"/>
          <w:lang w:eastAsia="ru-RU"/>
        </w:rPr>
        <w:t> пальчиков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! Поэтому большой, указательный и средний пальцы правой руки загибаем (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три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 загнутых пальца - на картинках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3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 голубым цветом), они работать не будут, но в вычислениях будут помогать! При умножении на 7 мы всё делаем также как и при умножении на 9, но от считанного результата отнимаем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утроенное количество десятков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 (количество десятков показано зелёным цветом):</w:t>
      </w:r>
    </w:p>
    <w:p w:rsidR="00DA6A54" w:rsidRPr="00DA6A54" w:rsidRDefault="00DA6A54" w:rsidP="00DA6A54">
      <w:pPr>
        <w:shd w:val="clear" w:color="auto" w:fill="FFFFFF"/>
        <w:spacing w:after="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noProof/>
          <w:sz w:val="26"/>
          <w:szCs w:val="26"/>
          <w:lang w:eastAsia="ru-RU"/>
        </w:rPr>
        <w:drawing>
          <wp:inline distT="0" distB="0" distL="0" distR="0" wp14:anchorId="05A67C8E" wp14:editId="5019E56A">
            <wp:extent cx="5578114" cy="4657725"/>
            <wp:effectExtent l="0" t="0" r="3810" b="0"/>
            <wp:docPr id="18" name="Рисунок 18" descr="Умножение на 6 с использованием 10 пальцев двух ру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Умножение на 6 с использованием 10 пальцев двух рук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392" cy="4664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A54" w:rsidRPr="00DA6A54" w:rsidRDefault="00DA6A54" w:rsidP="00DA6A54">
      <w:pPr>
        <w:shd w:val="clear" w:color="auto" w:fill="FFFFFF"/>
        <w:spacing w:line="270" w:lineRule="atLeast"/>
        <w:rPr>
          <w:rFonts w:ascii="Segoe UI" w:eastAsia="Times New Roman" w:hAnsi="Segoe UI" w:cs="Segoe UI"/>
          <w:sz w:val="21"/>
          <w:szCs w:val="21"/>
          <w:lang w:eastAsia="ru-RU"/>
        </w:rPr>
      </w:pPr>
      <w:r w:rsidRPr="00DA6A54">
        <w:rPr>
          <w:rFonts w:ascii="Segoe UI" w:eastAsia="Times New Roman" w:hAnsi="Segoe UI" w:cs="Segoe UI"/>
          <w:sz w:val="21"/>
          <w:szCs w:val="21"/>
          <w:lang w:eastAsia="ru-RU"/>
        </w:rPr>
        <w:t>Умножение на 6 с использованием 10 пальцев двух рук</w:t>
      </w:r>
    </w:p>
    <w:p w:rsid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Получилась красивая интерпретация таблицы умножения на пальчиках двух рук!</w:t>
      </w:r>
    </w:p>
    <w:p w:rsidR="00DA6A54" w:rsidRDefault="00DA6A54">
      <w:pPr>
        <w:rPr>
          <w:rFonts w:ascii="Segoe UI" w:eastAsia="Times New Roman" w:hAnsi="Segoe UI" w:cs="Segoe UI"/>
          <w:sz w:val="26"/>
          <w:szCs w:val="26"/>
          <w:lang w:eastAsia="ru-RU"/>
        </w:rPr>
      </w:pPr>
      <w:r>
        <w:rPr>
          <w:rFonts w:ascii="Segoe UI" w:eastAsia="Times New Roman" w:hAnsi="Segoe UI" w:cs="Segoe UI"/>
          <w:sz w:val="26"/>
          <w:szCs w:val="26"/>
          <w:lang w:eastAsia="ru-RU"/>
        </w:rPr>
        <w:br w:type="page"/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lastRenderedPageBreak/>
        <w:t>А сейчас всё то же самое. Только без рук! И без формул! Лишь "игра" цифр! Лишь манипуляции с цифрами! Лишь магия цифр! Итак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способ 2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:</w:t>
      </w:r>
    </w:p>
    <w:p w:rsidR="00DA6A54" w:rsidRPr="00DA6A54" w:rsidRDefault="00DA6A54" w:rsidP="00DA6A54">
      <w:pPr>
        <w:shd w:val="clear" w:color="auto" w:fill="FFFFFF"/>
        <w:spacing w:after="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</w:p>
    <w:p w:rsidR="00BF0328" w:rsidRPr="00A6294C" w:rsidRDefault="00DA6A54" w:rsidP="00DA6A54">
      <w:pPr>
        <w:shd w:val="clear" w:color="auto" w:fill="FFFFFF"/>
        <w:spacing w:line="27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bookmarkStart w:id="0" w:name="_Hlk193452979"/>
      <w:r w:rsidRPr="00A6294C">
        <w:rPr>
          <w:rFonts w:ascii="Segoe UI" w:eastAsia="Times New Roman" w:hAnsi="Segoe UI" w:cs="Segoe UI"/>
          <w:sz w:val="26"/>
          <w:szCs w:val="26"/>
          <w:lang w:eastAsia="ru-RU"/>
        </w:rPr>
        <w:t>Таблица умножения в одной формуле (способ 2)</w:t>
      </w:r>
      <w:r w:rsidR="00BF0328">
        <w:rPr>
          <w:rFonts w:ascii="Segoe UI" w:eastAsia="Times New Roman" w:hAnsi="Segoe UI" w:cs="Segoe UI"/>
          <w:sz w:val="26"/>
          <w:szCs w:val="26"/>
          <w:lang w:eastAsia="ru-RU"/>
        </w:rPr>
        <w:t xml:space="preserve">, смотрите математическую анимашку: </w:t>
      </w:r>
      <w:r w:rsidR="00BF0328" w:rsidRPr="00BF0328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Tabl_umn_sp2-minus.mp4</w:t>
      </w:r>
      <w:r w:rsidR="002C2BA5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 xml:space="preserve"> </w:t>
      </w:r>
      <w:r w:rsidR="002C2BA5" w:rsidRPr="002C2BA5">
        <w:rPr>
          <w:rFonts w:ascii="Segoe UI" w:eastAsia="Times New Roman" w:hAnsi="Segoe UI" w:cs="Segoe UI"/>
          <w:sz w:val="26"/>
          <w:szCs w:val="26"/>
          <w:lang w:eastAsia="ru-RU"/>
        </w:rPr>
        <w:t>(</w:t>
      </w:r>
      <w:r w:rsidR="002C2BA5">
        <w:rPr>
          <w:rFonts w:ascii="Segoe UI" w:eastAsia="Times New Roman" w:hAnsi="Segoe UI" w:cs="Segoe UI"/>
          <w:sz w:val="26"/>
          <w:szCs w:val="26"/>
          <w:lang w:eastAsia="ru-RU"/>
        </w:rPr>
        <w:t>с высоким качеством</w:t>
      </w:r>
      <w:r w:rsidR="002C2BA5" w:rsidRPr="002C2BA5">
        <w:rPr>
          <w:rFonts w:ascii="Segoe UI" w:eastAsia="Times New Roman" w:hAnsi="Segoe UI" w:cs="Segoe UI"/>
          <w:sz w:val="26"/>
          <w:szCs w:val="26"/>
          <w:lang w:eastAsia="ru-RU"/>
        </w:rPr>
        <w:t>)</w:t>
      </w:r>
      <w:bookmarkStart w:id="1" w:name="_GoBack"/>
      <w:bookmarkEnd w:id="1"/>
    </w:p>
    <w:bookmarkEnd w:id="0"/>
    <w:p w:rsidR="00A6294C" w:rsidRPr="00DA6A54" w:rsidRDefault="00A6294C" w:rsidP="00DA6A54">
      <w:pPr>
        <w:shd w:val="clear" w:color="auto" w:fill="FFFFFF"/>
        <w:spacing w:line="270" w:lineRule="atLeast"/>
        <w:rPr>
          <w:rFonts w:ascii="Segoe UI" w:eastAsia="Times New Roman" w:hAnsi="Segoe UI" w:cs="Segoe UI"/>
          <w:sz w:val="21"/>
          <w:szCs w:val="21"/>
          <w:lang w:eastAsia="ru-RU"/>
        </w:rPr>
      </w:pP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В случае с девяткой правильный результат получается уже до окончательного вычитания.</w:t>
      </w:r>
    </w:p>
    <w:p w:rsidR="00DA6A54" w:rsidRPr="00DA6A54" w:rsidRDefault="00DA6A54" w:rsidP="00DA6A54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Для сравнения здесь же ещё раз опубликуем </w:t>
      </w:r>
      <w:r w:rsidRPr="00DA6A54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способ 1</w:t>
      </w: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 из </w:t>
      </w:r>
      <w:hyperlink r:id="rId12" w:tgtFrame="_blank" w:history="1">
        <w:r w:rsidRPr="00DA6A54">
          <w:rPr>
            <w:rFonts w:ascii="Segoe UI" w:eastAsia="Times New Roman" w:hAnsi="Segoe UI" w:cs="Segoe UI"/>
            <w:color w:val="0000FF"/>
            <w:sz w:val="26"/>
            <w:szCs w:val="26"/>
            <w:u w:val="single"/>
            <w:lang w:eastAsia="ru-RU"/>
          </w:rPr>
          <w:t>первой части</w:t>
        </w:r>
      </w:hyperlink>
    </w:p>
    <w:p w:rsidR="00DA6A54" w:rsidRPr="00DA6A54" w:rsidRDefault="00DA6A54" w:rsidP="00DA6A54">
      <w:pPr>
        <w:shd w:val="clear" w:color="auto" w:fill="FFFFFF"/>
        <w:spacing w:after="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</w:p>
    <w:p w:rsidR="00BF0328" w:rsidRPr="00A6294C" w:rsidRDefault="00BF0328" w:rsidP="00BF0328">
      <w:pPr>
        <w:shd w:val="clear" w:color="auto" w:fill="FFFFFF"/>
        <w:spacing w:line="27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A6294C">
        <w:rPr>
          <w:rFonts w:ascii="Segoe UI" w:eastAsia="Times New Roman" w:hAnsi="Segoe UI" w:cs="Segoe UI"/>
          <w:sz w:val="26"/>
          <w:szCs w:val="26"/>
          <w:lang w:eastAsia="ru-RU"/>
        </w:rPr>
        <w:t xml:space="preserve">Таблица умножения в одной формуле (способ </w:t>
      </w:r>
      <w:r>
        <w:rPr>
          <w:rFonts w:ascii="Segoe UI" w:eastAsia="Times New Roman" w:hAnsi="Segoe UI" w:cs="Segoe UI"/>
          <w:sz w:val="26"/>
          <w:szCs w:val="26"/>
          <w:lang w:eastAsia="ru-RU"/>
        </w:rPr>
        <w:t>1</w:t>
      </w:r>
      <w:r w:rsidRPr="00A6294C">
        <w:rPr>
          <w:rFonts w:ascii="Segoe UI" w:eastAsia="Times New Roman" w:hAnsi="Segoe UI" w:cs="Segoe UI"/>
          <w:sz w:val="26"/>
          <w:szCs w:val="26"/>
          <w:lang w:eastAsia="ru-RU"/>
        </w:rPr>
        <w:t>)</w:t>
      </w:r>
      <w:r>
        <w:rPr>
          <w:rFonts w:ascii="Segoe UI" w:eastAsia="Times New Roman" w:hAnsi="Segoe UI" w:cs="Segoe UI"/>
          <w:sz w:val="26"/>
          <w:szCs w:val="26"/>
          <w:lang w:eastAsia="ru-RU"/>
        </w:rPr>
        <w:t xml:space="preserve">, смотрите математическую анимашку: </w:t>
      </w:r>
      <w:r w:rsidRPr="00BF0328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>tabl_umn_sp1-plus.mp4</w:t>
      </w:r>
      <w:r w:rsidR="002C2BA5">
        <w:rPr>
          <w:rFonts w:ascii="Segoe UI" w:eastAsia="Times New Roman" w:hAnsi="Segoe UI" w:cs="Segoe UI"/>
          <w:b/>
          <w:bCs/>
          <w:sz w:val="26"/>
          <w:szCs w:val="26"/>
          <w:lang w:eastAsia="ru-RU"/>
        </w:rPr>
        <w:t xml:space="preserve"> </w:t>
      </w:r>
      <w:bookmarkStart w:id="2" w:name="_Hlk193453149"/>
      <w:r w:rsidR="002C2BA5" w:rsidRPr="002C2BA5">
        <w:rPr>
          <w:rFonts w:ascii="Segoe UI" w:eastAsia="Times New Roman" w:hAnsi="Segoe UI" w:cs="Segoe UI"/>
          <w:sz w:val="26"/>
          <w:szCs w:val="26"/>
          <w:lang w:eastAsia="ru-RU"/>
        </w:rPr>
        <w:t>(</w:t>
      </w:r>
      <w:r w:rsidR="002C2BA5">
        <w:rPr>
          <w:rFonts w:ascii="Segoe UI" w:eastAsia="Times New Roman" w:hAnsi="Segoe UI" w:cs="Segoe UI"/>
          <w:sz w:val="26"/>
          <w:szCs w:val="26"/>
          <w:lang w:eastAsia="ru-RU"/>
        </w:rPr>
        <w:t>с высоким качеством</w:t>
      </w:r>
      <w:r w:rsidR="002C2BA5" w:rsidRPr="002C2BA5">
        <w:rPr>
          <w:rFonts w:ascii="Segoe UI" w:eastAsia="Times New Roman" w:hAnsi="Segoe UI" w:cs="Segoe UI"/>
          <w:sz w:val="26"/>
          <w:szCs w:val="26"/>
          <w:lang w:eastAsia="ru-RU"/>
        </w:rPr>
        <w:t>)</w:t>
      </w:r>
      <w:bookmarkEnd w:id="2"/>
    </w:p>
    <w:p w:rsidR="00A6294C" w:rsidRPr="00DA6A54" w:rsidRDefault="00A6294C" w:rsidP="00DA6A54">
      <w:pPr>
        <w:shd w:val="clear" w:color="auto" w:fill="FFFFFF"/>
        <w:spacing w:line="270" w:lineRule="atLeast"/>
        <w:rPr>
          <w:rFonts w:ascii="Segoe UI" w:eastAsia="Times New Roman" w:hAnsi="Segoe UI" w:cs="Segoe UI"/>
          <w:sz w:val="21"/>
          <w:szCs w:val="21"/>
          <w:lang w:eastAsia="ru-RU"/>
        </w:rPr>
      </w:pPr>
    </w:p>
    <w:p w:rsidR="004E18D3" w:rsidRDefault="00DA6A54" w:rsidP="00DA6A54">
      <w:pPr>
        <w:shd w:val="clear" w:color="auto" w:fill="FFFFFF"/>
        <w:spacing w:before="90" w:after="300" w:line="420" w:lineRule="atLeast"/>
      </w:pPr>
      <w:r w:rsidRPr="00DA6A54">
        <w:rPr>
          <w:rFonts w:ascii="Segoe UI" w:eastAsia="Times New Roman" w:hAnsi="Segoe UI" w:cs="Segoe UI"/>
          <w:sz w:val="26"/>
          <w:szCs w:val="26"/>
          <w:lang w:eastAsia="ru-RU"/>
        </w:rPr>
        <w:t>Всё-таки сложение легче вычитания, поэтому способ 1, наверное, предпочтительнее.</w:t>
      </w:r>
    </w:p>
    <w:sectPr w:rsidR="004E18D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6A54"/>
    <w:rsid w:val="002C2BA5"/>
    <w:rsid w:val="004E18D3"/>
    <w:rsid w:val="00A6294C"/>
    <w:rsid w:val="00BF0328"/>
    <w:rsid w:val="00DA6A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7189C7"/>
  <w15:chartTrackingRefBased/>
  <w15:docId w15:val="{C76CB635-8E7D-4C4D-AB7E-AF9270D74B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8795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6752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13181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3000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0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6571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8752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163911">
                          <w:marLeft w:val="0"/>
                          <w:marRight w:val="18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1877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447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105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01934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7862832">
              <w:marLeft w:val="0"/>
              <w:marRight w:val="0"/>
              <w:marTop w:val="30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40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87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38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1244664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99783397">
              <w:marLeft w:val="0"/>
              <w:marRight w:val="0"/>
              <w:marTop w:val="30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884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91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842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984070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84843765">
              <w:marLeft w:val="0"/>
              <w:marRight w:val="0"/>
              <w:marTop w:val="30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2793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396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2275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14329195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69578120">
              <w:marLeft w:val="0"/>
              <w:marRight w:val="0"/>
              <w:marTop w:val="30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10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65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573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677704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3661498">
              <w:marLeft w:val="0"/>
              <w:marRight w:val="0"/>
              <w:marTop w:val="30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9219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240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92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608221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6010537">
              <w:marLeft w:val="0"/>
              <w:marRight w:val="0"/>
              <w:marTop w:val="30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876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43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6452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0461856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6060435">
              <w:marLeft w:val="0"/>
              <w:marRight w:val="0"/>
              <w:marTop w:val="30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0472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98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207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453651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1361239">
              <w:marLeft w:val="0"/>
              <w:marRight w:val="0"/>
              <w:marTop w:val="30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951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617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50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567759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4838292">
              <w:marLeft w:val="0"/>
              <w:marRight w:val="0"/>
              <w:marTop w:val="30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8285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505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570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231637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3533809">
              <w:marLeft w:val="0"/>
              <w:marRight w:val="0"/>
              <w:marTop w:val="30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366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07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75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936770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hyperlink" Target="https://dzen.ru/a/Z9J_0GSc3w30GEIq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8</Pages>
  <Words>714</Words>
  <Characters>4076</Characters>
  <Application>Microsoft Office Word</Application>
  <DocSecurity>0</DocSecurity>
  <Lines>33</Lines>
  <Paragraphs>9</Paragraphs>
  <ScaleCrop>false</ScaleCrop>
  <Company/>
  <LinksUpToDate>false</LinksUpToDate>
  <CharactersWithSpaces>4781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Виктор</dc:creator>
  <cp:keywords/>
  <dc:description/>
  <cp:lastModifiedBy>Виктор</cp:lastModifiedBy>
  <cp:revision>4</cp:revision>
  <dcterms:created xsi:type="dcterms:W3CDTF">2025-03-20T15:40:00Z</dcterms:created>
  <dcterms:modified xsi:type="dcterms:W3CDTF">2025-03-21T09:39:00Z</dcterms:modified>
</cp:coreProperties>
</file>